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85"/>
        <w:gridCol w:w="7285"/>
      </w:tblGrid>
      <w:tr w:rsidR="0042399F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УТВЕРЖДАЮ:</w:t>
            </w:r>
          </w:p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399F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образования </w:t>
            </w:r>
          </w:p>
          <w:p w:rsidR="0042399F" w:rsidRDefault="00F44E83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Усть-Донецкого района</w:t>
            </w:r>
          </w:p>
        </w:tc>
      </w:tr>
      <w:tr w:rsidR="0042399F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Николайчук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Е.А.</w:t>
            </w:r>
          </w:p>
        </w:tc>
      </w:tr>
      <w:tr w:rsidR="0042399F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42399F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42399F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399F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42399F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399F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99F" w:rsidRDefault="0042399F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  <w:p w:rsidR="0042399F" w:rsidRDefault="0042399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</w:tbl>
    <w:p w:rsidR="0042399F" w:rsidRDefault="00F44E83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42399F" w:rsidRDefault="00F44E83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устранению недостатков, выявленных в ходе независимой оценки качества </w:t>
      </w:r>
    </w:p>
    <w:p w:rsidR="0042399F" w:rsidRDefault="00F44E83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условий осуществления образовательной деятельности в 2023 году</w:t>
      </w:r>
    </w:p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570"/>
      </w:tblGrid>
      <w:tr w:rsidR="0042399F">
        <w:trPr>
          <w:trHeight w:val="353"/>
        </w:trPr>
        <w:tc>
          <w:tcPr>
            <w:tcW w:w="14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399F" w:rsidRDefault="00F44E8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бюджетного общеобразовательного учреждения </w:t>
            </w:r>
            <w:proofErr w:type="spellStart"/>
            <w:r>
              <w:rPr>
                <w:rFonts w:ascii="Times New Roman" w:hAnsi="Times New Roman"/>
                <w:sz w:val="28"/>
              </w:rPr>
              <w:t>Евсеевской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средней общеобразовательной школы</w:t>
            </w:r>
          </w:p>
        </w:tc>
      </w:tr>
      <w:tr w:rsidR="0042399F">
        <w:trPr>
          <w:trHeight w:val="360"/>
        </w:trPr>
        <w:tc>
          <w:tcPr>
            <w:tcW w:w="1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организации)</w:t>
            </w:r>
          </w:p>
        </w:tc>
      </w:tr>
      <w:tr w:rsidR="0042399F"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 год</w:t>
            </w:r>
          </w:p>
        </w:tc>
      </w:tr>
    </w:tbl>
    <w:p w:rsidR="0042399F" w:rsidRDefault="0042399F">
      <w:pPr>
        <w:pStyle w:val="a8"/>
        <w:rPr>
          <w:rFonts w:ascii="Times New Roman" w:hAnsi="Times New Roman"/>
          <w:sz w:val="1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3090"/>
        <w:gridCol w:w="3390"/>
        <w:gridCol w:w="1833"/>
        <w:gridCol w:w="1992"/>
        <w:gridCol w:w="1924"/>
        <w:gridCol w:w="1754"/>
      </w:tblGrid>
      <w:tr w:rsidR="0042399F">
        <w:trPr>
          <w:tblHeader/>
        </w:trPr>
        <w:tc>
          <w:tcPr>
            <w:tcW w:w="588" w:type="dxa"/>
            <w:vMerge w:val="restart"/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090" w:type="dxa"/>
            <w:vMerge w:val="restart"/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390" w:type="dxa"/>
            <w:vMerge w:val="restart"/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33" w:type="dxa"/>
            <w:vMerge w:val="restart"/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Плановый срок реализации мероприятия</w:t>
            </w:r>
          </w:p>
        </w:tc>
        <w:tc>
          <w:tcPr>
            <w:tcW w:w="1992" w:type="dxa"/>
            <w:vMerge w:val="restart"/>
            <w:vAlign w:val="center"/>
          </w:tcPr>
          <w:p w:rsidR="0042399F" w:rsidRDefault="00F44E83">
            <w:pPr>
              <w:pStyle w:val="a8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исполнитель (</w:t>
            </w:r>
            <w:r>
              <w:rPr>
                <w:rFonts w:ascii="Times New Roman" w:hAnsi="Times New Roman"/>
                <w:b/>
              </w:rPr>
              <w:t>с указанием фамилии, имени, отчества и должности)</w:t>
            </w:r>
          </w:p>
          <w:p w:rsidR="0042399F" w:rsidRDefault="0042399F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ходе реализации мероприятия</w:t>
            </w:r>
          </w:p>
        </w:tc>
      </w:tr>
      <w:tr w:rsidR="0042399F">
        <w:trPr>
          <w:tblHeader/>
        </w:trPr>
        <w:tc>
          <w:tcPr>
            <w:tcW w:w="588" w:type="dxa"/>
            <w:vMerge/>
            <w:vAlign w:val="center"/>
          </w:tcPr>
          <w:p w:rsidR="0042399F" w:rsidRDefault="0042399F"/>
        </w:tc>
        <w:tc>
          <w:tcPr>
            <w:tcW w:w="3090" w:type="dxa"/>
            <w:vMerge/>
            <w:vAlign w:val="center"/>
          </w:tcPr>
          <w:p w:rsidR="0042399F" w:rsidRDefault="0042399F"/>
        </w:tc>
        <w:tc>
          <w:tcPr>
            <w:tcW w:w="3390" w:type="dxa"/>
            <w:vMerge/>
            <w:vAlign w:val="center"/>
          </w:tcPr>
          <w:p w:rsidR="0042399F" w:rsidRDefault="0042399F"/>
        </w:tc>
        <w:tc>
          <w:tcPr>
            <w:tcW w:w="1833" w:type="dxa"/>
            <w:vMerge/>
            <w:vAlign w:val="center"/>
          </w:tcPr>
          <w:p w:rsidR="0042399F" w:rsidRDefault="0042399F"/>
        </w:tc>
        <w:tc>
          <w:tcPr>
            <w:tcW w:w="1992" w:type="dxa"/>
            <w:vMerge/>
            <w:vAlign w:val="center"/>
          </w:tcPr>
          <w:p w:rsidR="0042399F" w:rsidRDefault="0042399F"/>
        </w:tc>
        <w:tc>
          <w:tcPr>
            <w:tcW w:w="1924" w:type="dxa"/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54" w:type="dxa"/>
            <w:vAlign w:val="center"/>
          </w:tcPr>
          <w:p w:rsidR="0042399F" w:rsidRDefault="00F44E8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Фактический срок реализации</w:t>
            </w:r>
          </w:p>
        </w:tc>
      </w:tr>
      <w:tr w:rsidR="0042399F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99F" w:rsidRDefault="00F44E83">
            <w:pPr>
              <w:tabs>
                <w:tab w:val="left" w:pos="389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МЕРОПРИЯТИЯ, ХАРАКТЕРИЗУЮЩИЕ ОТКРЫТОСТЬ И ДОСТУПНОСТЬ ИНФОРМАЦИИ ОБ ОРГАНИЗАЦИИ</w:t>
            </w:r>
          </w:p>
        </w:tc>
      </w:tr>
      <w:tr w:rsidR="0042399F">
        <w:tc>
          <w:tcPr>
            <w:tcW w:w="588" w:type="dxa"/>
          </w:tcPr>
          <w:p w:rsidR="0042399F" w:rsidRDefault="00F44E8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90" w:type="dxa"/>
          </w:tcPr>
          <w:p w:rsidR="0042399F" w:rsidRDefault="00F44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Не размещена копия </w:t>
            </w:r>
            <w:r>
              <w:rPr>
                <w:rFonts w:ascii="Times New Roman" w:hAnsi="Times New Roman"/>
              </w:rPr>
              <w:t>перечн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 xml:space="preserve">-ей) юридических лиц и индивидуальных предпринимателей, поставляющих (реализующих) пищевые продукты и продовольственное сырье в общеобразовательную </w:t>
            </w:r>
            <w:r>
              <w:rPr>
                <w:rFonts w:ascii="Times New Roman" w:hAnsi="Times New Roman"/>
              </w:rPr>
              <w:lastRenderedPageBreak/>
              <w:t>организацию.</w:t>
            </w:r>
          </w:p>
        </w:tc>
        <w:tc>
          <w:tcPr>
            <w:tcW w:w="3390" w:type="dxa"/>
          </w:tcPr>
          <w:p w:rsidR="0042399F" w:rsidRDefault="00F44E8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Разместить на официальном сайте МБОУ ЕСОШ.</w:t>
            </w:r>
          </w:p>
        </w:tc>
        <w:tc>
          <w:tcPr>
            <w:tcW w:w="1833" w:type="dxa"/>
          </w:tcPr>
          <w:p w:rsidR="0042399F" w:rsidRDefault="00F44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31.05.2024</w:t>
            </w:r>
          </w:p>
        </w:tc>
        <w:tc>
          <w:tcPr>
            <w:tcW w:w="1992" w:type="dxa"/>
          </w:tcPr>
          <w:p w:rsidR="0042399F" w:rsidRDefault="00F44E8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Агафонова Ю.Н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42399F" w:rsidRDefault="00F44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ответственный за работу с сайтом</w:t>
            </w:r>
          </w:p>
        </w:tc>
        <w:tc>
          <w:tcPr>
            <w:tcW w:w="1924" w:type="dxa"/>
          </w:tcPr>
          <w:p w:rsidR="0042399F" w:rsidRDefault="000B503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0B5034">
              <w:rPr>
                <w:rFonts w:ascii="Times New Roman" w:hAnsi="Times New Roman"/>
                <w:sz w:val="24"/>
              </w:rPr>
              <w:t>азмещена копия перечн</w:t>
            </w:r>
            <w:proofErr w:type="gramStart"/>
            <w:r w:rsidRPr="000B5034">
              <w:rPr>
                <w:rFonts w:ascii="Times New Roman" w:hAnsi="Times New Roman"/>
                <w:sz w:val="24"/>
              </w:rPr>
              <w:t>я(</w:t>
            </w:r>
            <w:proofErr w:type="gramEnd"/>
            <w:r w:rsidRPr="000B5034">
              <w:rPr>
                <w:rFonts w:ascii="Times New Roman" w:hAnsi="Times New Roman"/>
                <w:sz w:val="24"/>
              </w:rPr>
              <w:t>-ей) юридических лиц и индивидуальных предпринимател</w:t>
            </w:r>
            <w:r w:rsidRPr="000B5034">
              <w:rPr>
                <w:rFonts w:ascii="Times New Roman" w:hAnsi="Times New Roman"/>
                <w:sz w:val="24"/>
              </w:rPr>
              <w:lastRenderedPageBreak/>
              <w:t>ей, поставляющих (реализующих) пищевые продукты и продовольственное сырье в общеобразовательную организацию.</w:t>
            </w:r>
          </w:p>
        </w:tc>
        <w:tc>
          <w:tcPr>
            <w:tcW w:w="1754" w:type="dxa"/>
          </w:tcPr>
          <w:p w:rsidR="0042399F" w:rsidRDefault="000B503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24.05.2024</w:t>
            </w:r>
          </w:p>
        </w:tc>
      </w:tr>
      <w:tr w:rsidR="0042399F">
        <w:tc>
          <w:tcPr>
            <w:tcW w:w="588" w:type="dxa"/>
          </w:tcPr>
          <w:p w:rsidR="0042399F" w:rsidRDefault="00F44E8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090" w:type="dxa"/>
          </w:tcPr>
          <w:p w:rsidR="0042399F" w:rsidRDefault="00F44E8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390" w:type="dxa"/>
          </w:tcPr>
          <w:p w:rsidR="0042399F" w:rsidRDefault="00F44E8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Разместить на официальном сайте МБОУ ЕСОШ гиперссылку для возможности выражения получателями образовательных услуг мнения о качестве оказания услуг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33" w:type="dxa"/>
          </w:tcPr>
          <w:p w:rsidR="0042399F" w:rsidRDefault="00F44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31.05.2024</w:t>
            </w:r>
          </w:p>
        </w:tc>
        <w:tc>
          <w:tcPr>
            <w:tcW w:w="1992" w:type="dxa"/>
          </w:tcPr>
          <w:p w:rsidR="0042399F" w:rsidRDefault="00F44E8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Агафонова Ю.Н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42399F" w:rsidRDefault="00F44E83">
            <w:pPr>
              <w:jc w:val="center"/>
            </w:pPr>
            <w:r>
              <w:rPr>
                <w:rFonts w:ascii="Times New Roman" w:hAnsi="Times New Roman"/>
              </w:rPr>
              <w:t>учитель, ответственный за работу с сайтом</w:t>
            </w:r>
          </w:p>
        </w:tc>
        <w:tc>
          <w:tcPr>
            <w:tcW w:w="1924" w:type="dxa"/>
          </w:tcPr>
          <w:p w:rsidR="0042399F" w:rsidRDefault="000B503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Размещена</w:t>
            </w:r>
            <w:r w:rsidRPr="000B5034">
              <w:rPr>
                <w:rFonts w:ascii="Times New Roman" w:hAnsi="Times New Roman"/>
                <w:sz w:val="24"/>
              </w:rPr>
              <w:t xml:space="preserve"> на официальном сайте МБ</w:t>
            </w:r>
            <w:r>
              <w:rPr>
                <w:rFonts w:ascii="Times New Roman" w:hAnsi="Times New Roman"/>
                <w:sz w:val="24"/>
              </w:rPr>
              <w:t xml:space="preserve">ОУ ЕСОШ гиперссылка </w:t>
            </w:r>
            <w:r w:rsidRPr="000B5034">
              <w:rPr>
                <w:rFonts w:ascii="Times New Roman" w:hAnsi="Times New Roman"/>
                <w:sz w:val="24"/>
              </w:rPr>
              <w:t>для возможности выражения получателями образовательных услуг мнения о качестве оказания услуг</w:t>
            </w:r>
            <w:proofErr w:type="gramStart"/>
            <w:r w:rsidRPr="000B5034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754" w:type="dxa"/>
          </w:tcPr>
          <w:p w:rsidR="0042399F" w:rsidRDefault="00785DF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24.05.2024</w:t>
            </w:r>
            <w:bookmarkStart w:id="0" w:name="_GoBack"/>
            <w:bookmarkEnd w:id="0"/>
          </w:p>
        </w:tc>
      </w:tr>
      <w:tr w:rsidR="0042399F">
        <w:tc>
          <w:tcPr>
            <w:tcW w:w="14570" w:type="dxa"/>
            <w:gridSpan w:val="7"/>
          </w:tcPr>
          <w:p w:rsidR="0042399F" w:rsidRDefault="00F44E83">
            <w:pPr>
              <w:tabs>
                <w:tab w:val="left" w:pos="38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 ДОСТУПНОСТЬ УСЛУГ ДЛЯ ИНВАЛИДОВ</w:t>
            </w:r>
          </w:p>
        </w:tc>
      </w:tr>
      <w:tr w:rsidR="0042399F">
        <w:tc>
          <w:tcPr>
            <w:tcW w:w="588" w:type="dxa"/>
          </w:tcPr>
          <w:p w:rsidR="0042399F" w:rsidRDefault="00F44E8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99F" w:rsidRDefault="00F44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некоторых параметров доступности услуг для инвалидов: </w:t>
            </w:r>
          </w:p>
          <w:p w:rsidR="0042399F" w:rsidRDefault="00F44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наличие сменных кресел-колясок; </w:t>
            </w:r>
          </w:p>
          <w:p w:rsidR="0042399F" w:rsidRDefault="00F44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отсутствие специально оборудованных санитарно-гигиенических помещений в организации;</w:t>
            </w:r>
          </w:p>
          <w:p w:rsidR="0042399F" w:rsidRDefault="00F44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>
              <w:rPr>
                <w:rFonts w:ascii="Times New Roman" w:hAnsi="Times New Roman"/>
              </w:rPr>
              <w:t xml:space="preserve">тсутствие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3390" w:type="dxa"/>
          </w:tcPr>
          <w:p w:rsidR="0042399F" w:rsidRDefault="0042399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2399F" w:rsidRDefault="00F44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Анализ возможности приобретения сменных кресел-колясок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создания специально оборудованных санитарно-гигиенических помещений в </w:t>
            </w:r>
            <w:r>
              <w:rPr>
                <w:rFonts w:ascii="Times New Roman" w:hAnsi="Times New Roman"/>
              </w:rPr>
              <w:lastRenderedPageBreak/>
              <w:t>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2399F" w:rsidRDefault="0042399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2399F" w:rsidRDefault="00F44E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трудового договор со специалистом, имеющим соответствующее образование, опыт работы </w:t>
            </w:r>
            <w:proofErr w:type="spellStart"/>
            <w:r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в случае приема обучающегося-инвалида по слуху/зрению, имеющего потребность в помощи </w:t>
            </w:r>
            <w:proofErr w:type="spellStart"/>
            <w:r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833" w:type="dxa"/>
          </w:tcPr>
          <w:p w:rsidR="0042399F" w:rsidRDefault="0042399F">
            <w:pPr>
              <w:rPr>
                <w:rFonts w:ascii="Times New Roman" w:hAnsi="Times New Roman"/>
                <w:sz w:val="24"/>
              </w:rPr>
            </w:pPr>
          </w:p>
          <w:p w:rsidR="0042399F" w:rsidRDefault="0042399F">
            <w:pPr>
              <w:rPr>
                <w:rFonts w:ascii="Times New Roman" w:hAnsi="Times New Roman"/>
                <w:sz w:val="24"/>
              </w:rPr>
            </w:pPr>
          </w:p>
          <w:p w:rsidR="0042399F" w:rsidRDefault="00F44E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01.12.2024г.</w:t>
            </w:r>
          </w:p>
          <w:p w:rsidR="0042399F" w:rsidRDefault="0042399F">
            <w:pPr>
              <w:rPr>
                <w:rFonts w:ascii="Times New Roman" w:hAnsi="Times New Roman"/>
                <w:sz w:val="24"/>
              </w:rPr>
            </w:pPr>
          </w:p>
          <w:p w:rsidR="0042399F" w:rsidRDefault="0042399F">
            <w:pPr>
              <w:rPr>
                <w:rFonts w:ascii="Times New Roman" w:hAnsi="Times New Roman"/>
                <w:sz w:val="24"/>
              </w:rPr>
            </w:pPr>
          </w:p>
          <w:p w:rsidR="0042399F" w:rsidRDefault="0042399F">
            <w:pPr>
              <w:rPr>
                <w:rFonts w:ascii="Times New Roman" w:hAnsi="Times New Roman"/>
                <w:sz w:val="24"/>
              </w:rPr>
            </w:pPr>
          </w:p>
          <w:p w:rsidR="0042399F" w:rsidRDefault="0042399F">
            <w:pPr>
              <w:rPr>
                <w:rFonts w:ascii="Times New Roman" w:hAnsi="Times New Roman"/>
                <w:sz w:val="24"/>
              </w:rPr>
            </w:pPr>
          </w:p>
          <w:p w:rsidR="0042399F" w:rsidRDefault="0042399F">
            <w:pPr>
              <w:rPr>
                <w:rFonts w:ascii="Times New Roman" w:hAnsi="Times New Roman"/>
                <w:sz w:val="24"/>
              </w:rPr>
            </w:pPr>
          </w:p>
          <w:p w:rsidR="0042399F" w:rsidRDefault="0042399F"/>
          <w:p w:rsidR="0042399F" w:rsidRDefault="00F44E83">
            <w:r>
              <w:rPr>
                <w:rFonts w:ascii="Times New Roman" w:hAnsi="Times New Roman"/>
                <w:sz w:val="24"/>
              </w:rPr>
              <w:t xml:space="preserve">По мере необходимости </w:t>
            </w:r>
          </w:p>
          <w:p w:rsidR="0042399F" w:rsidRDefault="00423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92" w:type="dxa"/>
          </w:tcPr>
          <w:p w:rsidR="0042399F" w:rsidRDefault="0042399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2399F" w:rsidRDefault="0042399F">
            <w:pPr>
              <w:jc w:val="center"/>
              <w:rPr>
                <w:rFonts w:ascii="Times New Roman" w:hAnsi="Times New Roman"/>
              </w:rPr>
            </w:pPr>
          </w:p>
          <w:p w:rsidR="0042399F" w:rsidRDefault="0042399F">
            <w:pPr>
              <w:jc w:val="center"/>
              <w:rPr>
                <w:rFonts w:ascii="Times New Roman" w:hAnsi="Times New Roman"/>
              </w:rPr>
            </w:pPr>
          </w:p>
          <w:p w:rsidR="0042399F" w:rsidRDefault="0042399F">
            <w:pPr>
              <w:jc w:val="center"/>
              <w:rPr>
                <w:rFonts w:ascii="Times New Roman" w:hAnsi="Times New Roman"/>
              </w:rPr>
            </w:pPr>
          </w:p>
          <w:p w:rsidR="0042399F" w:rsidRDefault="00F44E8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Глухова Л.П.,</w:t>
            </w:r>
          </w:p>
          <w:p w:rsidR="0042399F" w:rsidRDefault="00F44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24" w:type="dxa"/>
          </w:tcPr>
          <w:p w:rsidR="000B5034" w:rsidRPr="000B5034" w:rsidRDefault="000B5034" w:rsidP="000B503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Проведён анализ </w:t>
            </w:r>
            <w:r w:rsidRPr="000B5034">
              <w:rPr>
                <w:rFonts w:ascii="Times New Roman" w:hAnsi="Times New Roman"/>
                <w:sz w:val="24"/>
              </w:rPr>
              <w:t xml:space="preserve">возможности приобретения сменных </w:t>
            </w:r>
            <w:r w:rsidRPr="000B5034">
              <w:rPr>
                <w:rFonts w:ascii="Times New Roman" w:hAnsi="Times New Roman"/>
                <w:sz w:val="24"/>
              </w:rPr>
              <w:lastRenderedPageBreak/>
              <w:t>кресел-колясок, создания специально оборудованных санитарно-гигиенических помещений в организации.</w:t>
            </w:r>
          </w:p>
          <w:p w:rsidR="0042399F" w:rsidRDefault="0042399F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754" w:type="dxa"/>
          </w:tcPr>
          <w:p w:rsidR="0042399F" w:rsidRDefault="0042399F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</w:tbl>
    <w:p w:rsidR="0042399F" w:rsidRDefault="0042399F">
      <w:pPr>
        <w:pStyle w:val="a8"/>
        <w:rPr>
          <w:rFonts w:ascii="Times New Roman" w:hAnsi="Times New Roman"/>
          <w:sz w:val="28"/>
        </w:rPr>
      </w:pPr>
    </w:p>
    <w:sectPr w:rsidR="0042399F">
      <w:pgSz w:w="16838" w:h="11906" w:orient="landscape"/>
      <w:pgMar w:top="850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99F"/>
    <w:rsid w:val="000B5034"/>
    <w:rsid w:val="0042399F"/>
    <w:rsid w:val="00785DFA"/>
    <w:rsid w:val="00F4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5</cp:revision>
  <dcterms:created xsi:type="dcterms:W3CDTF">2024-05-29T06:19:00Z</dcterms:created>
  <dcterms:modified xsi:type="dcterms:W3CDTF">2024-05-29T06:58:00Z</dcterms:modified>
</cp:coreProperties>
</file>